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92B56" w14:textId="7A5CA48B" w:rsidR="001A353F" w:rsidRDefault="00722304" w:rsidP="008F4AD9">
      <w:pPr>
        <w:pStyle w:val="InsideAddress"/>
        <w:rPr>
          <w:rFonts w:ascii="Times New Roman" w:hAnsi="Times New Roman"/>
          <w:b w:val="0"/>
          <w:i w:val="0"/>
        </w:rPr>
      </w:pPr>
      <w:r>
        <w:rPr>
          <w:noProof/>
        </w:rPr>
        <w:drawing>
          <wp:anchor distT="0" distB="0" distL="114300" distR="114300" simplePos="0" relativeHeight="251659264" behindDoc="1" locked="0" layoutInCell="1" allowOverlap="1" wp14:anchorId="064E0255" wp14:editId="7855686B">
            <wp:simplePos x="0" y="0"/>
            <wp:positionH relativeFrom="margin">
              <wp:posOffset>4597400</wp:posOffset>
            </wp:positionH>
            <wp:positionV relativeFrom="paragraph">
              <wp:posOffset>118745</wp:posOffset>
            </wp:positionV>
            <wp:extent cx="1390650" cy="1657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90650" cy="1657350"/>
                    </a:xfrm>
                    <a:prstGeom prst="rect">
                      <a:avLst/>
                    </a:prstGeom>
                  </pic:spPr>
                </pic:pic>
              </a:graphicData>
            </a:graphic>
          </wp:anchor>
        </w:drawing>
      </w:r>
    </w:p>
    <w:p w14:paraId="60C6421F" w14:textId="363A6C61" w:rsidR="008F4AD9" w:rsidRPr="008F4AD9" w:rsidRDefault="008F4AD9" w:rsidP="008F4AD9">
      <w:pPr>
        <w:tabs>
          <w:tab w:val="center" w:pos="18"/>
          <w:tab w:val="center" w:pos="173"/>
          <w:tab w:val="center" w:pos="360"/>
          <w:tab w:val="center" w:pos="720"/>
          <w:tab w:val="center" w:pos="1440"/>
          <w:tab w:val="center" w:pos="4320"/>
          <w:tab w:val="right" w:pos="9360"/>
        </w:tabs>
        <w:rPr>
          <w:rFonts w:ascii="Arial" w:hAnsi="Arial" w:cs="Arial"/>
          <w:b w:val="0"/>
          <w:i w:val="0"/>
        </w:rPr>
      </w:pPr>
      <w:r w:rsidRPr="008F4AD9">
        <w:rPr>
          <w:rFonts w:ascii="Arial" w:hAnsi="Arial" w:cs="Arial"/>
          <w:i w:val="0"/>
          <w:position w:val="50"/>
          <w:sz w:val="28"/>
          <w:szCs w:val="28"/>
        </w:rPr>
        <w:t>FOR IMMEDIATE RELEASE</w:t>
      </w:r>
      <w:r w:rsidRPr="008F4AD9">
        <w:rPr>
          <w:rFonts w:ascii="Arial" w:hAnsi="Arial" w:cs="Arial"/>
          <w:b w:val="0"/>
          <w:i w:val="0"/>
        </w:rPr>
        <w:tab/>
      </w:r>
      <w:r w:rsidRPr="008F4AD9">
        <w:rPr>
          <w:rFonts w:ascii="Arial" w:hAnsi="Arial" w:cs="Arial"/>
          <w:b w:val="0"/>
          <w:i w:val="0"/>
        </w:rPr>
        <w:tab/>
      </w:r>
    </w:p>
    <w:p w14:paraId="30E38F35" w14:textId="77777777" w:rsidR="008F4AD9" w:rsidRPr="008F4AD9" w:rsidRDefault="008F4AD9" w:rsidP="008F4AD9">
      <w:pPr>
        <w:rPr>
          <w:rFonts w:ascii="Arial" w:hAnsi="Arial" w:cs="Arial"/>
          <w:i w:val="0"/>
          <w:sz w:val="22"/>
          <w:szCs w:val="22"/>
        </w:rPr>
      </w:pPr>
    </w:p>
    <w:p w14:paraId="24F9A5F8" w14:textId="77777777" w:rsidR="008F4AD9" w:rsidRPr="008F4AD9" w:rsidRDefault="008F4AD9" w:rsidP="008F4AD9">
      <w:pPr>
        <w:rPr>
          <w:rFonts w:ascii="Arial" w:hAnsi="Arial" w:cs="Arial"/>
          <w:i w:val="0"/>
          <w:sz w:val="22"/>
          <w:szCs w:val="22"/>
        </w:rPr>
      </w:pPr>
    </w:p>
    <w:p w14:paraId="1860DA09" w14:textId="77777777" w:rsidR="008F4AD9" w:rsidRPr="008F4AD9" w:rsidRDefault="008F4AD9" w:rsidP="008F4AD9">
      <w:pPr>
        <w:rPr>
          <w:rFonts w:ascii="Arial" w:hAnsi="Arial" w:cs="Arial"/>
          <w:i w:val="0"/>
          <w:sz w:val="22"/>
          <w:szCs w:val="22"/>
        </w:rPr>
      </w:pPr>
      <w:r w:rsidRPr="008F4AD9">
        <w:rPr>
          <w:rFonts w:ascii="Arial" w:hAnsi="Arial" w:cs="Arial"/>
          <w:i w:val="0"/>
          <w:sz w:val="22"/>
          <w:szCs w:val="22"/>
        </w:rPr>
        <w:t>Contact:</w:t>
      </w:r>
    </w:p>
    <w:p w14:paraId="569954EC" w14:textId="3BF579E4" w:rsidR="008F4AD9" w:rsidRPr="008F4AD9" w:rsidRDefault="008F4AD9" w:rsidP="008F4AD9">
      <w:pPr>
        <w:rPr>
          <w:rFonts w:ascii="Arial" w:hAnsi="Arial" w:cs="Arial"/>
          <w:b w:val="0"/>
          <w:i w:val="0"/>
          <w:sz w:val="22"/>
          <w:szCs w:val="22"/>
        </w:rPr>
      </w:pPr>
      <w:r>
        <w:rPr>
          <w:rFonts w:ascii="Arial" w:hAnsi="Arial" w:cs="Arial"/>
          <w:b w:val="0"/>
          <w:i w:val="0"/>
          <w:sz w:val="22"/>
          <w:szCs w:val="22"/>
        </w:rPr>
        <w:t>Kimberly S. Obetts</w:t>
      </w:r>
    </w:p>
    <w:p w14:paraId="535BD0C7" w14:textId="70D1577C" w:rsidR="008F4AD9" w:rsidRPr="008F4AD9" w:rsidRDefault="008F4AD9" w:rsidP="008F4AD9">
      <w:pPr>
        <w:rPr>
          <w:rFonts w:ascii="Arial" w:hAnsi="Arial" w:cs="Arial"/>
          <w:b w:val="0"/>
          <w:i w:val="0"/>
          <w:sz w:val="22"/>
          <w:szCs w:val="22"/>
        </w:rPr>
      </w:pPr>
      <w:r>
        <w:rPr>
          <w:rFonts w:ascii="Arial" w:hAnsi="Arial" w:cs="Arial"/>
          <w:b w:val="0"/>
          <w:i w:val="0"/>
          <w:sz w:val="22"/>
          <w:szCs w:val="22"/>
        </w:rPr>
        <w:t>616.997.1610</w:t>
      </w:r>
    </w:p>
    <w:p w14:paraId="0465437B" w14:textId="642605DC" w:rsidR="008F4AD9" w:rsidRPr="008F4AD9" w:rsidRDefault="008F4AD9" w:rsidP="008F4AD9">
      <w:pPr>
        <w:rPr>
          <w:rFonts w:ascii="Arial" w:hAnsi="Arial" w:cs="Arial"/>
          <w:b w:val="0"/>
          <w:i w:val="0"/>
          <w:sz w:val="22"/>
          <w:szCs w:val="22"/>
        </w:rPr>
      </w:pPr>
      <w:r>
        <w:rPr>
          <w:rFonts w:ascii="Arial" w:hAnsi="Arial" w:cs="Arial"/>
          <w:b w:val="0"/>
          <w:i w:val="0"/>
          <w:sz w:val="22"/>
          <w:szCs w:val="22"/>
        </w:rPr>
        <w:t>kim.obetts@lpl.com</w:t>
      </w:r>
    </w:p>
    <w:p w14:paraId="3BDA695A" w14:textId="77777777" w:rsidR="008F4AD9" w:rsidRPr="008F4AD9" w:rsidRDefault="008F4AD9" w:rsidP="008F4AD9">
      <w:pPr>
        <w:rPr>
          <w:rFonts w:ascii="Arial" w:hAnsi="Arial" w:cs="Arial"/>
          <w:b w:val="0"/>
          <w:i w:val="0"/>
          <w:sz w:val="22"/>
          <w:szCs w:val="22"/>
        </w:rPr>
      </w:pPr>
    </w:p>
    <w:p w14:paraId="450866DB" w14:textId="77777777" w:rsidR="008F4AD9" w:rsidRPr="008F4AD9" w:rsidRDefault="008F4AD9" w:rsidP="008F4AD9">
      <w:pPr>
        <w:rPr>
          <w:rFonts w:ascii="Arial" w:hAnsi="Arial" w:cs="Arial"/>
          <w:b w:val="0"/>
          <w:i w:val="0"/>
          <w:sz w:val="22"/>
          <w:szCs w:val="22"/>
        </w:rPr>
      </w:pPr>
    </w:p>
    <w:p w14:paraId="6E5EAC22" w14:textId="379F23BE" w:rsidR="008F4AD9" w:rsidRPr="008F4AD9" w:rsidRDefault="008F4AD9" w:rsidP="008F4AD9">
      <w:pPr>
        <w:jc w:val="center"/>
        <w:rPr>
          <w:rFonts w:ascii="Arial" w:hAnsi="Arial" w:cs="Arial"/>
          <w:i w:val="0"/>
          <w:sz w:val="28"/>
          <w:szCs w:val="28"/>
        </w:rPr>
      </w:pPr>
      <w:r>
        <w:rPr>
          <w:rFonts w:ascii="Arial" w:hAnsi="Arial" w:cs="Arial"/>
          <w:i w:val="0"/>
          <w:sz w:val="28"/>
          <w:szCs w:val="28"/>
        </w:rPr>
        <w:t>KIMBERLY S.</w:t>
      </w:r>
      <w:r w:rsidR="000215AF">
        <w:rPr>
          <w:rFonts w:ascii="Arial" w:hAnsi="Arial" w:cs="Arial"/>
          <w:i w:val="0"/>
          <w:sz w:val="28"/>
          <w:szCs w:val="28"/>
        </w:rPr>
        <w:t xml:space="preserve"> </w:t>
      </w:r>
      <w:r>
        <w:rPr>
          <w:rFonts w:ascii="Arial" w:hAnsi="Arial" w:cs="Arial"/>
          <w:i w:val="0"/>
          <w:sz w:val="28"/>
          <w:szCs w:val="28"/>
        </w:rPr>
        <w:t>OBETTS</w:t>
      </w:r>
      <w:r w:rsidRPr="008F4AD9">
        <w:rPr>
          <w:rFonts w:ascii="Arial" w:hAnsi="Arial" w:cs="Arial"/>
          <w:i w:val="0"/>
          <w:sz w:val="28"/>
          <w:szCs w:val="28"/>
        </w:rPr>
        <w:t xml:space="preserve"> ATTENDS LPL FINANCIAL’S WOMEN ADVISORS LEADERS FORUM  </w:t>
      </w:r>
    </w:p>
    <w:p w14:paraId="40FE869E" w14:textId="77777777" w:rsidR="008F4AD9" w:rsidRPr="008F4AD9" w:rsidRDefault="008F4AD9" w:rsidP="008F4AD9">
      <w:pPr>
        <w:spacing w:line="360" w:lineRule="auto"/>
        <w:rPr>
          <w:rFonts w:ascii="Arial" w:hAnsi="Arial" w:cs="Arial"/>
          <w:b w:val="0"/>
          <w:i w:val="0"/>
          <w:sz w:val="22"/>
          <w:szCs w:val="22"/>
        </w:rPr>
      </w:pPr>
    </w:p>
    <w:p w14:paraId="7F7F3562" w14:textId="509DF30E" w:rsidR="008F4AD9" w:rsidRPr="008F4AD9" w:rsidRDefault="008F4AD9" w:rsidP="008F4AD9">
      <w:pPr>
        <w:rPr>
          <w:rFonts w:ascii="Arial" w:hAnsi="Arial" w:cs="Arial"/>
          <w:b w:val="0"/>
          <w:i w:val="0"/>
          <w:sz w:val="22"/>
          <w:szCs w:val="22"/>
        </w:rPr>
      </w:pPr>
      <w:r>
        <w:rPr>
          <w:rFonts w:ascii="Arial" w:hAnsi="Arial" w:cs="Arial"/>
          <w:i w:val="0"/>
          <w:sz w:val="22"/>
          <w:szCs w:val="22"/>
        </w:rPr>
        <w:t>Coopersville</w:t>
      </w:r>
      <w:r w:rsidRPr="008F4AD9">
        <w:rPr>
          <w:rFonts w:ascii="Arial" w:hAnsi="Arial" w:cs="Arial"/>
          <w:i w:val="0"/>
          <w:sz w:val="22"/>
          <w:szCs w:val="22"/>
        </w:rPr>
        <w:t xml:space="preserve">, </w:t>
      </w:r>
      <w:r>
        <w:rPr>
          <w:rFonts w:ascii="Arial" w:hAnsi="Arial" w:cs="Arial"/>
          <w:i w:val="0"/>
          <w:sz w:val="22"/>
          <w:szCs w:val="22"/>
        </w:rPr>
        <w:t>M</w:t>
      </w:r>
      <w:r w:rsidR="006F59DB">
        <w:rPr>
          <w:rFonts w:ascii="Arial" w:hAnsi="Arial" w:cs="Arial"/>
          <w:i w:val="0"/>
          <w:sz w:val="22"/>
          <w:szCs w:val="22"/>
        </w:rPr>
        <w:t>I</w:t>
      </w:r>
      <w:r w:rsidRPr="008F4AD9">
        <w:rPr>
          <w:rFonts w:ascii="Arial" w:hAnsi="Arial" w:cs="Arial"/>
          <w:i w:val="0"/>
          <w:sz w:val="22"/>
          <w:szCs w:val="22"/>
        </w:rPr>
        <w:t xml:space="preserve"> —</w:t>
      </w:r>
      <w:r w:rsidRPr="008F4AD9">
        <w:rPr>
          <w:rFonts w:ascii="Arial" w:hAnsi="Arial" w:cs="Arial"/>
          <w:b w:val="0"/>
          <w:i w:val="0"/>
          <w:sz w:val="22"/>
          <w:szCs w:val="22"/>
        </w:rPr>
        <w:t xml:space="preserve"> </w:t>
      </w:r>
      <w:r>
        <w:rPr>
          <w:rFonts w:ascii="Arial" w:hAnsi="Arial" w:cs="Arial"/>
          <w:i w:val="0"/>
          <w:sz w:val="22"/>
          <w:szCs w:val="22"/>
        </w:rPr>
        <w:t>November 9</w:t>
      </w:r>
      <w:r w:rsidRPr="008F4AD9">
        <w:rPr>
          <w:rFonts w:ascii="Arial" w:hAnsi="Arial" w:cs="Arial"/>
          <w:i w:val="0"/>
          <w:sz w:val="22"/>
          <w:szCs w:val="22"/>
        </w:rPr>
        <w:t>, 2016 —</w:t>
      </w:r>
      <w:r w:rsidRPr="008F4AD9">
        <w:rPr>
          <w:rFonts w:ascii="Arial" w:hAnsi="Arial" w:cs="Arial"/>
          <w:b w:val="0"/>
          <w:i w:val="0"/>
          <w:sz w:val="22"/>
          <w:szCs w:val="22"/>
        </w:rPr>
        <w:t xml:space="preserve"> </w:t>
      </w:r>
      <w:r>
        <w:rPr>
          <w:rFonts w:ascii="Arial" w:hAnsi="Arial" w:cs="Arial"/>
          <w:b w:val="0"/>
          <w:i w:val="0"/>
          <w:sz w:val="22"/>
          <w:szCs w:val="22"/>
        </w:rPr>
        <w:t xml:space="preserve">Kimberly S. Obetts </w:t>
      </w:r>
      <w:r w:rsidRPr="008F4AD9">
        <w:rPr>
          <w:rFonts w:ascii="Arial" w:hAnsi="Arial" w:cs="Arial"/>
          <w:b w:val="0"/>
          <w:i w:val="0"/>
          <w:sz w:val="22"/>
          <w:szCs w:val="22"/>
        </w:rPr>
        <w:t xml:space="preserve">from </w:t>
      </w:r>
      <w:r>
        <w:rPr>
          <w:rFonts w:ascii="Arial" w:hAnsi="Arial" w:cs="Arial"/>
          <w:b w:val="0"/>
          <w:i w:val="0"/>
          <w:sz w:val="22"/>
          <w:szCs w:val="22"/>
        </w:rPr>
        <w:t xml:space="preserve">Towne &amp; Country Investment Services, Inc. </w:t>
      </w:r>
      <w:r w:rsidRPr="008F4AD9">
        <w:rPr>
          <w:rFonts w:ascii="Arial" w:hAnsi="Arial" w:cs="Arial"/>
          <w:b w:val="0"/>
          <w:i w:val="0"/>
          <w:sz w:val="22"/>
          <w:szCs w:val="22"/>
        </w:rPr>
        <w:t xml:space="preserve">recently attended LPL </w:t>
      </w:r>
      <w:r w:rsidR="006E5A29" w:rsidRPr="008F4AD9">
        <w:rPr>
          <w:rFonts w:ascii="Arial" w:hAnsi="Arial" w:cs="Arial"/>
          <w:b w:val="0"/>
          <w:i w:val="0"/>
          <w:sz w:val="22"/>
          <w:szCs w:val="22"/>
        </w:rPr>
        <w:t>Financials’</w:t>
      </w:r>
      <w:r w:rsidRPr="008F4AD9">
        <w:rPr>
          <w:rFonts w:ascii="Arial" w:hAnsi="Arial" w:cs="Arial"/>
          <w:b w:val="0"/>
          <w:i w:val="0"/>
          <w:sz w:val="22"/>
          <w:szCs w:val="22"/>
        </w:rPr>
        <w:t xml:space="preserve"> inaugural Women Advisors Leaders Forum, an invitation-only conference for top female advisors hosted by LPL Financial, a leading retail investment advisory firm and the nation’s largest independent broker/dealer*. </w:t>
      </w:r>
      <w:r>
        <w:rPr>
          <w:rFonts w:ascii="Arial" w:hAnsi="Arial" w:cs="Arial"/>
          <w:b w:val="0"/>
          <w:i w:val="0"/>
          <w:sz w:val="22"/>
          <w:szCs w:val="22"/>
        </w:rPr>
        <w:t xml:space="preserve">Obetts </w:t>
      </w:r>
      <w:r w:rsidRPr="008F4AD9">
        <w:rPr>
          <w:rFonts w:ascii="Arial" w:hAnsi="Arial" w:cs="Arial"/>
          <w:b w:val="0"/>
          <w:i w:val="0"/>
          <w:sz w:val="22"/>
          <w:szCs w:val="22"/>
        </w:rPr>
        <w:t>is supported by the LPL platform.</w:t>
      </w:r>
    </w:p>
    <w:p w14:paraId="4E2FF693" w14:textId="77777777" w:rsidR="008F4AD9" w:rsidRPr="008F4AD9" w:rsidRDefault="008F4AD9" w:rsidP="008F4AD9">
      <w:pPr>
        <w:rPr>
          <w:rFonts w:ascii="Arial" w:hAnsi="Arial" w:cs="Arial"/>
          <w:b w:val="0"/>
          <w:i w:val="0"/>
          <w:sz w:val="22"/>
          <w:szCs w:val="22"/>
        </w:rPr>
      </w:pPr>
    </w:p>
    <w:p w14:paraId="2113368D" w14:textId="77777777" w:rsidR="008F4AD9" w:rsidRPr="008F4AD9" w:rsidRDefault="008F4AD9" w:rsidP="008F4AD9">
      <w:pPr>
        <w:rPr>
          <w:rFonts w:ascii="Arial" w:hAnsi="Arial" w:cs="Arial"/>
          <w:b w:val="0"/>
          <w:i w:val="0"/>
          <w:sz w:val="22"/>
          <w:szCs w:val="22"/>
        </w:rPr>
      </w:pPr>
      <w:r w:rsidRPr="008F4AD9">
        <w:rPr>
          <w:rFonts w:ascii="Arial" w:hAnsi="Arial" w:cs="Arial"/>
          <w:b w:val="0"/>
          <w:i w:val="0"/>
          <w:sz w:val="22"/>
          <w:szCs w:val="22"/>
        </w:rPr>
        <w:t>Hosted in Carlsbad, Calif., more than 100 female advisors, LPL executives and industry leaders convened at the forum with the goal to further empower the some of the top women advisors in the industry. The conference provided opportunities to network, share best practices and create a community to help women advisors succeed. Advisors attended sessions covering a range of topics to help them manage and grow their businesses, and heard from industry leaders and sponsors on trends and insights impacting the financial services industry. The keynote speaker was Judy Smith</w:t>
      </w:r>
      <w:r w:rsidRPr="008F4AD9">
        <w:rPr>
          <w:rFonts w:ascii="Arial" w:hAnsi="Arial" w:cs="Arial"/>
          <w:b w:val="0"/>
          <w:bCs/>
          <w:i w:val="0"/>
          <w:sz w:val="22"/>
          <w:szCs w:val="22"/>
        </w:rPr>
        <w:t xml:space="preserve">, founder and president of leading crisis communications firm, Smith &amp; Company, author of “Good Self, Bad Self,” and inspiration for the hit television show “Scandal.”  </w:t>
      </w:r>
    </w:p>
    <w:p w14:paraId="79208E32" w14:textId="77777777" w:rsidR="008F4AD9" w:rsidRPr="008F4AD9" w:rsidRDefault="008F4AD9" w:rsidP="008F4AD9">
      <w:pPr>
        <w:rPr>
          <w:rFonts w:ascii="Arial" w:hAnsi="Arial" w:cs="Arial"/>
          <w:b w:val="0"/>
          <w:bCs/>
          <w:i w:val="0"/>
          <w:sz w:val="22"/>
          <w:szCs w:val="22"/>
        </w:rPr>
      </w:pPr>
    </w:p>
    <w:p w14:paraId="70FBFF3C" w14:textId="37201A24" w:rsidR="008F4AD9" w:rsidRPr="008F4AD9" w:rsidRDefault="008F4AD9" w:rsidP="008F4AD9">
      <w:pPr>
        <w:rPr>
          <w:rFonts w:ascii="Arial" w:hAnsi="Arial" w:cs="Arial"/>
          <w:b w:val="0"/>
          <w:bCs/>
          <w:i w:val="0"/>
          <w:sz w:val="22"/>
          <w:szCs w:val="22"/>
        </w:rPr>
      </w:pPr>
      <w:r w:rsidRPr="008F4AD9">
        <w:rPr>
          <w:rFonts w:ascii="Arial" w:hAnsi="Arial" w:cs="Arial"/>
          <w:b w:val="0"/>
          <w:bCs/>
          <w:i w:val="0"/>
          <w:sz w:val="22"/>
          <w:szCs w:val="22"/>
        </w:rPr>
        <w:t>“As a business owner, my number</w:t>
      </w:r>
      <w:r w:rsidR="00170304">
        <w:rPr>
          <w:rFonts w:ascii="Arial" w:hAnsi="Arial" w:cs="Arial"/>
          <w:b w:val="0"/>
          <w:bCs/>
          <w:i w:val="0"/>
          <w:sz w:val="22"/>
          <w:szCs w:val="22"/>
        </w:rPr>
        <w:t xml:space="preserve"> one </w:t>
      </w:r>
      <w:r w:rsidRPr="008F4AD9">
        <w:rPr>
          <w:rFonts w:ascii="Arial" w:hAnsi="Arial" w:cs="Arial"/>
          <w:b w:val="0"/>
          <w:bCs/>
          <w:i w:val="0"/>
          <w:sz w:val="22"/>
          <w:szCs w:val="22"/>
        </w:rPr>
        <w:t xml:space="preserve">priority is serving the needs of my clients,” said </w:t>
      </w:r>
      <w:r>
        <w:rPr>
          <w:rFonts w:ascii="Arial" w:hAnsi="Arial" w:cs="Arial"/>
          <w:b w:val="0"/>
          <w:bCs/>
          <w:i w:val="0"/>
          <w:sz w:val="22"/>
          <w:szCs w:val="22"/>
        </w:rPr>
        <w:t>Obetts</w:t>
      </w:r>
      <w:r w:rsidRPr="008F4AD9">
        <w:rPr>
          <w:rFonts w:ascii="Arial" w:hAnsi="Arial" w:cs="Arial"/>
          <w:b w:val="0"/>
          <w:bCs/>
          <w:i w:val="0"/>
          <w:sz w:val="22"/>
          <w:szCs w:val="22"/>
        </w:rPr>
        <w:t>. “By taking the opportunity to attend LPL’s women’s forum, I am able to gather best practices from other successful women advisors and demonstrate my commitment to supporting my clients as we work together toward their financial goals. It was also wonderful to see the representation of diversity in our industry and to appreciate that being an independent financial advisor with LPL is empowering to our success as women professionals.”</w:t>
      </w:r>
    </w:p>
    <w:p w14:paraId="0E7B905E" w14:textId="77777777" w:rsidR="008F4AD9" w:rsidRPr="008F4AD9" w:rsidRDefault="008F4AD9" w:rsidP="008F4AD9">
      <w:pPr>
        <w:rPr>
          <w:rFonts w:ascii="Arial" w:hAnsi="Arial" w:cs="Arial"/>
          <w:b w:val="0"/>
          <w:i w:val="0"/>
          <w:sz w:val="22"/>
          <w:szCs w:val="22"/>
        </w:rPr>
      </w:pPr>
    </w:p>
    <w:p w14:paraId="355E2B75" w14:textId="77777777" w:rsidR="008F4AD9" w:rsidRPr="008F4AD9" w:rsidRDefault="008F4AD9" w:rsidP="008F4AD9">
      <w:pPr>
        <w:rPr>
          <w:rFonts w:ascii="Arial" w:hAnsi="Arial" w:cs="Arial"/>
          <w:b w:val="0"/>
          <w:bCs/>
          <w:i w:val="0"/>
          <w:sz w:val="22"/>
          <w:szCs w:val="22"/>
        </w:rPr>
      </w:pPr>
      <w:r w:rsidRPr="008F4AD9">
        <w:rPr>
          <w:rFonts w:ascii="Arial" w:hAnsi="Arial" w:cs="Arial"/>
          <w:b w:val="0"/>
          <w:bCs/>
          <w:i w:val="0"/>
          <w:sz w:val="22"/>
          <w:szCs w:val="22"/>
        </w:rPr>
        <w:t>*Based on total revenues, Financial Planning magazine, June 1996-2016</w:t>
      </w:r>
    </w:p>
    <w:p w14:paraId="78B60204" w14:textId="77777777" w:rsidR="008F4AD9" w:rsidRPr="008F4AD9" w:rsidRDefault="008F4AD9" w:rsidP="008F4AD9">
      <w:pPr>
        <w:rPr>
          <w:rFonts w:ascii="Arial" w:hAnsi="Arial" w:cs="Arial"/>
          <w:b w:val="0"/>
          <w:i w:val="0"/>
          <w:sz w:val="22"/>
          <w:szCs w:val="22"/>
        </w:rPr>
      </w:pPr>
    </w:p>
    <w:p w14:paraId="79783D79" w14:textId="6AA57EBC" w:rsidR="008F4AD9" w:rsidRPr="008F4AD9" w:rsidRDefault="008F4AD9" w:rsidP="008F4AD9">
      <w:pPr>
        <w:spacing w:line="360" w:lineRule="auto"/>
        <w:rPr>
          <w:rFonts w:ascii="Arial" w:hAnsi="Arial" w:cs="Arial"/>
          <w:i w:val="0"/>
          <w:sz w:val="22"/>
          <w:szCs w:val="22"/>
          <w:u w:val="single"/>
        </w:rPr>
      </w:pPr>
      <w:r>
        <w:rPr>
          <w:rFonts w:ascii="Arial" w:hAnsi="Arial" w:cs="Arial"/>
          <w:i w:val="0"/>
          <w:sz w:val="22"/>
          <w:szCs w:val="22"/>
          <w:u w:val="single"/>
        </w:rPr>
        <w:t xml:space="preserve">Towne &amp; Country Investment Services, Inc. </w:t>
      </w:r>
    </w:p>
    <w:p w14:paraId="3C01B417" w14:textId="7C045CAE" w:rsidR="008F4AD9" w:rsidRDefault="0074264A" w:rsidP="008F4AD9">
      <w:pPr>
        <w:autoSpaceDE w:val="0"/>
        <w:autoSpaceDN w:val="0"/>
        <w:adjustRightInd w:val="0"/>
        <w:ind w:right="720"/>
        <w:rPr>
          <w:rFonts w:ascii="Arial" w:hAnsi="Arial" w:cs="Arial"/>
          <w:b w:val="0"/>
          <w:i w:val="0"/>
          <w:color w:val="000000"/>
          <w:sz w:val="22"/>
          <w:szCs w:val="22"/>
        </w:rPr>
      </w:pPr>
      <w:r w:rsidRPr="0074264A">
        <w:rPr>
          <w:rFonts w:ascii="Arial" w:hAnsi="Arial" w:cs="Arial"/>
          <w:b w:val="0"/>
          <w:i w:val="0"/>
          <w:color w:val="000000"/>
          <w:sz w:val="22"/>
          <w:szCs w:val="22"/>
        </w:rPr>
        <w:t>Towne &amp; Country Investment Services is a firm built on financial planning principles</w:t>
      </w:r>
      <w:r>
        <w:rPr>
          <w:rFonts w:ascii="Arial" w:hAnsi="Arial" w:cs="Arial"/>
          <w:b w:val="0"/>
          <w:i w:val="0"/>
          <w:color w:val="000000"/>
          <w:sz w:val="22"/>
          <w:szCs w:val="22"/>
        </w:rPr>
        <w:t xml:space="preserve">. </w:t>
      </w:r>
      <w:r w:rsidR="00D202B9">
        <w:rPr>
          <w:rFonts w:ascii="Arial" w:hAnsi="Arial" w:cs="Arial"/>
          <w:b w:val="0"/>
          <w:i w:val="0"/>
          <w:color w:val="000000"/>
          <w:sz w:val="22"/>
          <w:szCs w:val="22"/>
        </w:rPr>
        <w:t>After 19 years in the industry, Kim established the firm in 2005 and Kari joined her in 2010.  Our approach is discipl</w:t>
      </w:r>
      <w:r w:rsidR="00125B84">
        <w:rPr>
          <w:rFonts w:ascii="Arial" w:hAnsi="Arial" w:cs="Arial"/>
          <w:b w:val="0"/>
          <w:i w:val="0"/>
          <w:color w:val="000000"/>
          <w:sz w:val="22"/>
          <w:szCs w:val="22"/>
        </w:rPr>
        <w:t>ined</w:t>
      </w:r>
      <w:r w:rsidR="00D202B9">
        <w:rPr>
          <w:rFonts w:ascii="Arial" w:hAnsi="Arial" w:cs="Arial"/>
          <w:b w:val="0"/>
          <w:i w:val="0"/>
          <w:color w:val="000000"/>
          <w:sz w:val="22"/>
          <w:szCs w:val="22"/>
        </w:rPr>
        <w:t xml:space="preserve">, direct, and dedicated, we understand this is a journey.  </w:t>
      </w:r>
    </w:p>
    <w:p w14:paraId="2C3F9B91" w14:textId="77777777" w:rsidR="0074264A" w:rsidRPr="008F4AD9" w:rsidRDefault="0074264A" w:rsidP="008F4AD9">
      <w:pPr>
        <w:autoSpaceDE w:val="0"/>
        <w:autoSpaceDN w:val="0"/>
        <w:adjustRightInd w:val="0"/>
        <w:ind w:right="720"/>
        <w:rPr>
          <w:rFonts w:ascii="Arial" w:hAnsi="Arial" w:cs="Arial"/>
          <w:b w:val="0"/>
          <w:i w:val="0"/>
          <w:color w:val="000000"/>
          <w:sz w:val="22"/>
          <w:szCs w:val="22"/>
        </w:rPr>
      </w:pPr>
    </w:p>
    <w:p w14:paraId="2866ABA0" w14:textId="77777777" w:rsidR="008F4AD9" w:rsidRPr="008F4AD9" w:rsidRDefault="008F4AD9" w:rsidP="008F4AD9">
      <w:pPr>
        <w:autoSpaceDE w:val="0"/>
        <w:autoSpaceDN w:val="0"/>
        <w:contextualSpacing/>
        <w:rPr>
          <w:rFonts w:ascii="Arial" w:hAnsi="Arial" w:cs="Arial"/>
          <w:b w:val="0"/>
          <w:i w:val="0"/>
          <w:sz w:val="22"/>
          <w:szCs w:val="22"/>
          <w:u w:val="single"/>
        </w:rPr>
      </w:pPr>
      <w:r w:rsidRPr="008F4AD9">
        <w:rPr>
          <w:rFonts w:ascii="Arial" w:hAnsi="Arial" w:cs="Arial"/>
          <w:bCs/>
          <w:i w:val="0"/>
          <w:color w:val="000000"/>
          <w:sz w:val="22"/>
          <w:szCs w:val="22"/>
          <w:u w:val="single"/>
        </w:rPr>
        <w:t>About LPL Financial</w:t>
      </w:r>
      <w:bookmarkStart w:id="0" w:name="_GoBack"/>
      <w:bookmarkEnd w:id="0"/>
    </w:p>
    <w:p w14:paraId="05D2E7BB" w14:textId="77777777" w:rsidR="008F4AD9" w:rsidRPr="008F4AD9" w:rsidRDefault="008F4AD9" w:rsidP="008F4AD9">
      <w:pPr>
        <w:autoSpaceDE w:val="0"/>
        <w:autoSpaceDN w:val="0"/>
        <w:adjustRightInd w:val="0"/>
        <w:ind w:right="720"/>
        <w:rPr>
          <w:rFonts w:ascii="Arial" w:hAnsi="Arial" w:cs="Arial"/>
          <w:b w:val="0"/>
          <w:i w:val="0"/>
          <w:color w:val="000000"/>
          <w:sz w:val="22"/>
          <w:szCs w:val="22"/>
        </w:rPr>
      </w:pPr>
      <w:r w:rsidRPr="008F4AD9">
        <w:rPr>
          <w:rFonts w:ascii="Arial" w:hAnsi="Arial" w:cs="Arial"/>
          <w:b w:val="0"/>
          <w:i w:val="0"/>
          <w:color w:val="000000"/>
          <w:sz w:val="22"/>
          <w:szCs w:val="22"/>
        </w:rPr>
        <w:t xml:space="preserve">LPL Financial LLC, a wholly owned subsidiary of LPL Financial Holdings Inc. (NASDAQ:LPLA), is a leader in the retail financial advice market and served $502 billion in advisory and brokerage assets as of September 30, 2016. LPL is one of the fastest growing RIA custodians and is the nation's largest independent broker-dealer (based on total revenues, Financial Planning magazine June 1996-2016). The Company provides proprietary technology, comprehensive clearing and compliance services, practice management programs and training, and independent research to more than 14,000 independent financial advisors and over 700 financial institutions, enabling them to help their clients turn life's aspirations into financial realities. Advisors associated with LPL also serviced an estimated 45,000 retirement plans with an estimated $129 billion in retirement plan assets, as of September 30, 2016. LPL also supports approximately 4,200 financial advisors licensed and affiliated with insurance </w:t>
      </w:r>
      <w:r w:rsidRPr="008F4AD9">
        <w:rPr>
          <w:rFonts w:ascii="Arial" w:hAnsi="Arial" w:cs="Arial"/>
          <w:b w:val="0"/>
          <w:i w:val="0"/>
          <w:color w:val="000000"/>
          <w:sz w:val="22"/>
          <w:szCs w:val="22"/>
        </w:rPr>
        <w:lastRenderedPageBreak/>
        <w:t xml:space="preserve">companies with customized clearing, advisory platforms, and technology solutions. LPL Financial and its affiliates have more than 3,200 employees with primary offices in Boston, Charlotte, and San Diego. For more information, please visit </w:t>
      </w:r>
      <w:hyperlink r:id="rId11" w:history="1">
        <w:r w:rsidRPr="008F4AD9">
          <w:rPr>
            <w:rFonts w:ascii="Arial" w:hAnsi="Arial" w:cs="Arial"/>
            <w:b w:val="0"/>
            <w:i w:val="0"/>
            <w:color w:val="0000FF"/>
            <w:sz w:val="22"/>
            <w:szCs w:val="22"/>
            <w:u w:val="single"/>
          </w:rPr>
          <w:t>www.lpl.com</w:t>
        </w:r>
      </w:hyperlink>
      <w:r w:rsidRPr="008F4AD9">
        <w:rPr>
          <w:rFonts w:ascii="Arial" w:hAnsi="Arial" w:cs="Arial"/>
          <w:b w:val="0"/>
          <w:i w:val="0"/>
          <w:color w:val="000000"/>
          <w:sz w:val="22"/>
          <w:szCs w:val="22"/>
        </w:rPr>
        <w:t xml:space="preserve">. </w:t>
      </w:r>
    </w:p>
    <w:p w14:paraId="071092CE" w14:textId="77777777" w:rsidR="008F4AD9" w:rsidRPr="008F4AD9" w:rsidRDefault="008F4AD9" w:rsidP="008F4AD9">
      <w:pPr>
        <w:autoSpaceDE w:val="0"/>
        <w:autoSpaceDN w:val="0"/>
        <w:adjustRightInd w:val="0"/>
        <w:ind w:right="720"/>
        <w:rPr>
          <w:rFonts w:ascii="Arial" w:hAnsi="Arial" w:cs="Arial"/>
          <w:b w:val="0"/>
          <w:i w:val="0"/>
          <w:color w:val="000000"/>
          <w:sz w:val="22"/>
          <w:szCs w:val="22"/>
        </w:rPr>
      </w:pPr>
    </w:p>
    <w:p w14:paraId="687DD429" w14:textId="2BC7342E" w:rsidR="002875C3" w:rsidRDefault="008F4AD9" w:rsidP="00D202B9">
      <w:pPr>
        <w:autoSpaceDE w:val="0"/>
        <w:autoSpaceDN w:val="0"/>
        <w:adjustRightInd w:val="0"/>
        <w:ind w:right="720"/>
        <w:rPr>
          <w:rFonts w:ascii="Times New Roman" w:hAnsi="Times New Roman"/>
          <w:b w:val="0"/>
        </w:rPr>
      </w:pPr>
      <w:r w:rsidRPr="008F4AD9">
        <w:rPr>
          <w:rFonts w:ascii="Arial" w:hAnsi="Arial" w:cs="Arial"/>
          <w:i w:val="0"/>
          <w:color w:val="000000"/>
          <w:sz w:val="22"/>
          <w:szCs w:val="22"/>
        </w:rPr>
        <w:t xml:space="preserve"> </w:t>
      </w:r>
    </w:p>
    <w:p w14:paraId="0BB54F92" w14:textId="77777777" w:rsidR="00077BD5" w:rsidRPr="00DA7D04" w:rsidRDefault="00077BD5" w:rsidP="00077BD5">
      <w:pPr>
        <w:widowControl w:val="0"/>
        <w:suppressAutoHyphens/>
        <w:autoSpaceDE w:val="0"/>
        <w:autoSpaceDN w:val="0"/>
        <w:adjustRightInd w:val="0"/>
        <w:spacing w:after="60" w:line="220" w:lineRule="atLeast"/>
        <w:textAlignment w:val="center"/>
        <w:rPr>
          <w:rFonts w:ascii="Arial" w:hAnsi="Arial" w:cs="Univers-Light"/>
          <w:color w:val="4C4C4C"/>
          <w:sz w:val="20"/>
          <w:szCs w:val="18"/>
          <w:lang w:bidi="en-US"/>
        </w:rPr>
      </w:pPr>
      <w:r w:rsidRPr="00690282">
        <w:rPr>
          <w:rFonts w:ascii="Arial" w:hAnsi="Arial"/>
          <w:color w:val="4C4C4C"/>
          <w:sz w:val="16"/>
        </w:rPr>
        <w:t>LPL Financial   Member FINRA/SIPC</w:t>
      </w:r>
    </w:p>
    <w:p w14:paraId="45BA5587" w14:textId="05E2AFFD" w:rsidR="00077BD5" w:rsidRDefault="00077BD5" w:rsidP="00077BD5">
      <w:pPr>
        <w:pStyle w:val="SampleText"/>
        <w:tabs>
          <w:tab w:val="left" w:pos="1253"/>
        </w:tabs>
        <w:spacing w:after="60" w:line="240" w:lineRule="auto"/>
        <w:rPr>
          <w:rFonts w:ascii="Arial" w:hAnsi="Arial"/>
          <w:color w:val="4C4C4C"/>
          <w:sz w:val="16"/>
        </w:rPr>
      </w:pPr>
      <w:r>
        <w:rPr>
          <w:rFonts w:ascii="Arial" w:hAnsi="Arial"/>
          <w:color w:val="4C4C4C"/>
          <w:sz w:val="16"/>
        </w:rPr>
        <w:t xml:space="preserve">The information contained in this email message is being transmitted to and is intended for the use of only the individual(s) to whom it is addressed. If the reader of this message is not the intended recipient, you are </w:t>
      </w:r>
      <w:r w:rsidR="00EE328C">
        <w:rPr>
          <w:rFonts w:ascii="Arial" w:hAnsi="Arial"/>
          <w:color w:val="4C4C4C"/>
          <w:sz w:val="16"/>
        </w:rPr>
        <w:t>hereby</w:t>
      </w:r>
      <w:r>
        <w:rPr>
          <w:rFonts w:ascii="Arial" w:hAnsi="Arial"/>
          <w:color w:val="4C4C4C"/>
          <w:sz w:val="16"/>
        </w:rPr>
        <w:t xml:space="preserve"> advised that any dissemination, distribution or copying of this message is strictly prohibited. If you have received this message in error, please immediately delete.</w:t>
      </w:r>
    </w:p>
    <w:p w14:paraId="186BAFF6" w14:textId="4667AD74" w:rsidR="00B96C93" w:rsidRDefault="00077BD5" w:rsidP="009137E8">
      <w:pPr>
        <w:pStyle w:val="SampleText"/>
        <w:spacing w:after="0" w:line="240" w:lineRule="auto"/>
        <w:rPr>
          <w:rFonts w:ascii="Arial" w:hAnsi="Arial"/>
          <w:color w:val="4C4C4C"/>
          <w:sz w:val="16"/>
        </w:rPr>
      </w:pPr>
      <w:r w:rsidRPr="00601B9D">
        <w:rPr>
          <w:rFonts w:ascii="Arial" w:hAnsi="Arial"/>
          <w:color w:val="4C4C4C"/>
          <w:sz w:val="16"/>
        </w:rPr>
        <w:t>Copyright 2008 – LPL Financial. All Rights Reserved.</w:t>
      </w:r>
    </w:p>
    <w:p w14:paraId="323AAA46" w14:textId="456C6791" w:rsidR="00FD07E1" w:rsidRDefault="00FD07E1" w:rsidP="009137E8">
      <w:pPr>
        <w:pStyle w:val="SampleText"/>
        <w:spacing w:after="0" w:line="240" w:lineRule="auto"/>
        <w:rPr>
          <w:rFonts w:ascii="Arial" w:hAnsi="Arial"/>
          <w:color w:val="4C4C4C"/>
          <w:sz w:val="16"/>
        </w:rPr>
      </w:pPr>
    </w:p>
    <w:p w14:paraId="2BFB818E" w14:textId="18086F52" w:rsidR="00845C10" w:rsidRPr="009137E8" w:rsidRDefault="00845C10" w:rsidP="009137E8">
      <w:pPr>
        <w:pStyle w:val="SampleText"/>
        <w:spacing w:after="0" w:line="240" w:lineRule="auto"/>
        <w:rPr>
          <w:rFonts w:ascii="Arial" w:hAnsi="Arial"/>
          <w:color w:val="4C4C4C"/>
          <w:sz w:val="16"/>
        </w:rPr>
      </w:pPr>
    </w:p>
    <w:p w14:paraId="2DA89DFE" w14:textId="77777777" w:rsidR="00BE2CCB" w:rsidRDefault="00D50DFF" w:rsidP="001A74B2">
      <w:pPr>
        <w:pStyle w:val="InsideAddressName"/>
      </w:pPr>
      <w:r>
        <w:rPr>
          <w:rFonts w:ascii="Times New Roman" w:hAnsi="Times New Roman"/>
          <w:b w:val="0"/>
          <w:i w:val="0"/>
          <w:noProof/>
        </w:rPr>
        <mc:AlternateContent>
          <mc:Choice Requires="wps">
            <w:drawing>
              <wp:anchor distT="0" distB="0" distL="114300" distR="114300" simplePos="0" relativeHeight="251658240" behindDoc="0" locked="0" layoutInCell="1" allowOverlap="1" wp14:anchorId="0B2C15FC" wp14:editId="35542835">
                <wp:simplePos x="0" y="0"/>
                <wp:positionH relativeFrom="column">
                  <wp:posOffset>-470535</wp:posOffset>
                </wp:positionH>
                <wp:positionV relativeFrom="paragraph">
                  <wp:posOffset>26035</wp:posOffset>
                </wp:positionV>
                <wp:extent cx="7239000" cy="1028700"/>
                <wp:effectExtent l="381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A448B" w14:textId="77777777" w:rsidR="00B96C93" w:rsidRDefault="00B96C93" w:rsidP="00B96C93">
                            <w:pPr>
                              <w:pStyle w:val="Footer"/>
                              <w:jc w:val="center"/>
                              <w:rPr>
                                <w:b/>
                                <w:color w:val="800000"/>
                                <w:sz w:val="22"/>
                                <w:szCs w:val="22"/>
                                <w:vertAlign w:val="superscript"/>
                              </w:rPr>
                            </w:pPr>
                            <w:r w:rsidRPr="00F823D4">
                              <w:rPr>
                                <w:b/>
                                <w:color w:val="800000"/>
                                <w:sz w:val="22"/>
                                <w:szCs w:val="22"/>
                              </w:rPr>
                              <w:t>Kimberly S. Obetts, CFP</w:t>
                            </w:r>
                            <w:r w:rsidRPr="00F823D4">
                              <w:rPr>
                                <w:b/>
                                <w:color w:val="800000"/>
                                <w:sz w:val="22"/>
                                <w:szCs w:val="22"/>
                                <w:vertAlign w:val="superscript"/>
                              </w:rPr>
                              <w:t>®</w:t>
                            </w:r>
                          </w:p>
                          <w:p w14:paraId="236B3F91" w14:textId="48D7C4F6" w:rsidR="00FD07E1" w:rsidRPr="00FD07E1" w:rsidRDefault="00FD07E1" w:rsidP="00B96C93">
                            <w:pPr>
                              <w:pStyle w:val="Footer"/>
                              <w:jc w:val="center"/>
                              <w:rPr>
                                <w:b/>
                                <w:color w:val="800000"/>
                                <w:sz w:val="22"/>
                                <w:szCs w:val="22"/>
                              </w:rPr>
                            </w:pPr>
                            <w:r w:rsidRPr="00FD07E1">
                              <w:rPr>
                                <w:b/>
                                <w:color w:val="800000"/>
                                <w:sz w:val="22"/>
                                <w:szCs w:val="22"/>
                              </w:rPr>
                              <w:t>Kari L. Brown, Financial Representative</w:t>
                            </w:r>
                          </w:p>
                          <w:p w14:paraId="085477C5" w14:textId="7D3D03E3" w:rsidR="00B96C93" w:rsidRPr="00F823D4" w:rsidRDefault="00430450" w:rsidP="00B96C93">
                            <w:pPr>
                              <w:pStyle w:val="Footer"/>
                              <w:jc w:val="center"/>
                              <w:rPr>
                                <w:sz w:val="22"/>
                                <w:szCs w:val="22"/>
                              </w:rPr>
                            </w:pPr>
                            <w:r>
                              <w:rPr>
                                <w:sz w:val="22"/>
                                <w:szCs w:val="22"/>
                              </w:rPr>
                              <w:t>670 W. Randall St</w:t>
                            </w:r>
                          </w:p>
                          <w:p w14:paraId="2B836A01" w14:textId="77777777" w:rsidR="00B96C93" w:rsidRPr="00F823D4" w:rsidRDefault="000055D7" w:rsidP="00B96C93">
                            <w:pPr>
                              <w:pStyle w:val="Footer"/>
                              <w:jc w:val="center"/>
                              <w:rPr>
                                <w:sz w:val="22"/>
                                <w:szCs w:val="22"/>
                              </w:rPr>
                            </w:pPr>
                            <w:r>
                              <w:rPr>
                                <w:sz w:val="22"/>
                                <w:szCs w:val="22"/>
                              </w:rPr>
                              <w:t>Coopersville, MI 616.997.1610</w:t>
                            </w:r>
                          </w:p>
                          <w:p w14:paraId="6B866CFF" w14:textId="77777777" w:rsidR="00B96C93" w:rsidRPr="00F823D4" w:rsidRDefault="00B96C93" w:rsidP="00B96C93">
                            <w:pPr>
                              <w:pStyle w:val="Footer"/>
                              <w:jc w:val="center"/>
                              <w:rPr>
                                <w:color w:val="800000"/>
                                <w:sz w:val="22"/>
                                <w:szCs w:val="22"/>
                              </w:rPr>
                            </w:pPr>
                            <w:r w:rsidRPr="00F823D4">
                              <w:rPr>
                                <w:color w:val="800000"/>
                                <w:sz w:val="22"/>
                                <w:szCs w:val="22"/>
                              </w:rPr>
                              <w:t>Securities offered through L</w:t>
                            </w:r>
                            <w:r>
                              <w:rPr>
                                <w:color w:val="800000"/>
                                <w:sz w:val="22"/>
                                <w:szCs w:val="22"/>
                              </w:rPr>
                              <w:t xml:space="preserve">PL Financial </w:t>
                            </w:r>
                            <w:r w:rsidRPr="00F823D4">
                              <w:rPr>
                                <w:color w:val="800000"/>
                                <w:sz w:val="22"/>
                                <w:szCs w:val="22"/>
                              </w:rPr>
                              <w:t xml:space="preserve">- Member </w:t>
                            </w:r>
                            <w:r>
                              <w:rPr>
                                <w:color w:val="800000"/>
                                <w:sz w:val="22"/>
                                <w:szCs w:val="22"/>
                              </w:rPr>
                              <w:t>FINRA</w:t>
                            </w:r>
                            <w:r w:rsidRPr="00F823D4">
                              <w:rPr>
                                <w:color w:val="800000"/>
                                <w:sz w:val="22"/>
                                <w:szCs w:val="22"/>
                              </w:rPr>
                              <w:t>/SIPC</w:t>
                            </w:r>
                          </w:p>
                          <w:p w14:paraId="1F105B2A" w14:textId="77777777" w:rsidR="00B96C93" w:rsidRDefault="00B96C93" w:rsidP="00B96C93"/>
                          <w:p w14:paraId="51861CB8" w14:textId="77777777" w:rsidR="00B96C93" w:rsidRDefault="00B96C93" w:rsidP="00B96C93"/>
                          <w:p w14:paraId="21089D1B" w14:textId="77777777" w:rsidR="00B96C93" w:rsidRDefault="00B96C93" w:rsidP="00B96C93"/>
                          <w:p w14:paraId="627FDB9D" w14:textId="77777777" w:rsidR="00B96C93" w:rsidRDefault="00B96C93" w:rsidP="00B96C93"/>
                          <w:p w14:paraId="5E1908D3" w14:textId="77777777" w:rsidR="00B96C93" w:rsidRDefault="00B96C93" w:rsidP="00B96C93"/>
                          <w:p w14:paraId="01746AFC" w14:textId="77777777" w:rsidR="00B96C93" w:rsidRDefault="00B96C93" w:rsidP="00B96C93"/>
                          <w:p w14:paraId="6A390156" w14:textId="77777777" w:rsidR="00B96C93" w:rsidRDefault="00B96C93" w:rsidP="00B96C93"/>
                          <w:p w14:paraId="27F53E80" w14:textId="77777777" w:rsidR="00B96C93" w:rsidRDefault="00B96C93" w:rsidP="00B96C93"/>
                          <w:p w14:paraId="066B75EB" w14:textId="77777777" w:rsidR="00B96C93" w:rsidRDefault="00B96C93" w:rsidP="00B96C93"/>
                          <w:p w14:paraId="63975B70" w14:textId="77777777" w:rsidR="00B96C93" w:rsidRDefault="00B96C93" w:rsidP="00B96C93"/>
                          <w:p w14:paraId="409BB1D4" w14:textId="77777777" w:rsidR="00B96C93" w:rsidRDefault="00B96C93" w:rsidP="00B96C93"/>
                          <w:p w14:paraId="3001D933" w14:textId="77777777" w:rsidR="00B96C93" w:rsidRDefault="00B96C93" w:rsidP="00B96C93"/>
                          <w:p w14:paraId="51F6426F" w14:textId="77777777" w:rsidR="00B96C93" w:rsidRDefault="00B96C93" w:rsidP="00B96C93"/>
                          <w:p w14:paraId="6F5F6C0C" w14:textId="77777777" w:rsidR="00B96C93" w:rsidRDefault="00B96C93" w:rsidP="00B96C93"/>
                          <w:p w14:paraId="3AC0EC64" w14:textId="77777777" w:rsidR="00B96C93" w:rsidRDefault="00B96C93" w:rsidP="00B96C93"/>
                          <w:p w14:paraId="16397EB0" w14:textId="77777777" w:rsidR="00B96C93" w:rsidRDefault="00B96C93" w:rsidP="00B96C93"/>
                          <w:p w14:paraId="36BDEEEB" w14:textId="77777777" w:rsidR="00B96C93" w:rsidRDefault="00B96C93" w:rsidP="00B96C93"/>
                          <w:p w14:paraId="2F838411" w14:textId="77777777" w:rsidR="00B96C93" w:rsidRDefault="00B96C93" w:rsidP="00B96C93"/>
                          <w:p w14:paraId="636E39B8" w14:textId="77777777" w:rsidR="00B96C93" w:rsidRDefault="00B96C93" w:rsidP="00B96C93"/>
                          <w:p w14:paraId="16A934DE" w14:textId="77777777" w:rsidR="00B96C93" w:rsidRDefault="00B96C93" w:rsidP="00B96C93"/>
                          <w:p w14:paraId="745DE723" w14:textId="77777777" w:rsidR="00B96C93" w:rsidRDefault="00B96C93" w:rsidP="00B96C93"/>
                          <w:p w14:paraId="51791649" w14:textId="77777777" w:rsidR="00B96C93" w:rsidRDefault="00B96C93" w:rsidP="00B96C93"/>
                          <w:p w14:paraId="2D58D001" w14:textId="77777777" w:rsidR="00B96C93" w:rsidRDefault="00B96C93" w:rsidP="00B96C93"/>
                          <w:p w14:paraId="433075E7" w14:textId="77777777" w:rsidR="00B96C93" w:rsidRDefault="00B96C93" w:rsidP="00B96C93"/>
                          <w:p w14:paraId="3527F9F5" w14:textId="77777777" w:rsidR="00B96C93" w:rsidRDefault="00B96C93" w:rsidP="00B96C93"/>
                          <w:p w14:paraId="59ACFA14" w14:textId="77777777" w:rsidR="00B96C93" w:rsidRDefault="00B96C93" w:rsidP="00B96C93"/>
                          <w:p w14:paraId="5C02B572" w14:textId="77777777" w:rsidR="00B96C93" w:rsidRDefault="00B96C93" w:rsidP="00B96C93"/>
                          <w:p w14:paraId="6EF7AAA2" w14:textId="77777777" w:rsidR="00B96C93" w:rsidRDefault="00B96C93" w:rsidP="00B96C93"/>
                          <w:p w14:paraId="2E59E8FC" w14:textId="77777777" w:rsidR="00B96C93" w:rsidRDefault="00B96C93" w:rsidP="00B96C93"/>
                          <w:p w14:paraId="4A4BE72F" w14:textId="77777777" w:rsidR="00B96C93" w:rsidRDefault="00B96C93" w:rsidP="00B96C93"/>
                          <w:p w14:paraId="5CF0D588" w14:textId="77777777" w:rsidR="00B96C93" w:rsidRDefault="00B96C93" w:rsidP="00B96C93"/>
                          <w:p w14:paraId="1E3CABFC" w14:textId="77777777" w:rsidR="00B96C93" w:rsidRDefault="00B96C93" w:rsidP="00B96C93"/>
                          <w:p w14:paraId="189E9367" w14:textId="77777777" w:rsidR="00B96C93" w:rsidRPr="00AD3A31" w:rsidRDefault="00B96C93" w:rsidP="00B96C93"/>
                        </w:txbxContent>
                      </wps:txbx>
                      <wps:bodyPr rot="0" vert="horz" wrap="square" lIns="65618" tIns="32809" rIns="65618" bIns="3280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C15FC" id="_x0000_t202" coordsize="21600,21600" o:spt="202" path="m,l,21600r21600,l21600,xe">
                <v:stroke joinstyle="miter"/>
                <v:path gradientshapeok="t" o:connecttype="rect"/>
              </v:shapetype>
              <v:shape id="Text Box 15" o:spid="_x0000_s1026" type="#_x0000_t202" style="position:absolute;margin-left:-37.05pt;margin-top:2.05pt;width:57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KSvAIAAMI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" filled="f" stroked="f">
                <v:textbox inset="1.82272mm,.91136mm,1.82272mm,.91136mm">
                  <w:txbxContent>
                    <w:p w14:paraId="7AEA448B" w14:textId="77777777" w:rsidR="00B96C93" w:rsidRDefault="00B96C93" w:rsidP="00B96C93">
                      <w:pPr>
                        <w:pStyle w:val="Footer"/>
                        <w:jc w:val="center"/>
                        <w:rPr>
                          <w:b/>
                          <w:color w:val="800000"/>
                          <w:sz w:val="22"/>
                          <w:szCs w:val="22"/>
                          <w:vertAlign w:val="superscript"/>
                        </w:rPr>
                      </w:pPr>
                      <w:r w:rsidRPr="00F823D4">
                        <w:rPr>
                          <w:b/>
                          <w:color w:val="800000"/>
                          <w:sz w:val="22"/>
                          <w:szCs w:val="22"/>
                        </w:rPr>
                        <w:t>Kimberly S. Obetts, CFP</w:t>
                      </w:r>
                      <w:r w:rsidRPr="00F823D4">
                        <w:rPr>
                          <w:b/>
                          <w:color w:val="800000"/>
                          <w:sz w:val="22"/>
                          <w:szCs w:val="22"/>
                          <w:vertAlign w:val="superscript"/>
                        </w:rPr>
                        <w:t>®</w:t>
                      </w:r>
                    </w:p>
                    <w:p w14:paraId="236B3F91" w14:textId="48D7C4F6" w:rsidR="00FD07E1" w:rsidRPr="00FD07E1" w:rsidRDefault="00FD07E1" w:rsidP="00B96C93">
                      <w:pPr>
                        <w:pStyle w:val="Footer"/>
                        <w:jc w:val="center"/>
                        <w:rPr>
                          <w:b/>
                          <w:color w:val="800000"/>
                          <w:sz w:val="22"/>
                          <w:szCs w:val="22"/>
                        </w:rPr>
                      </w:pPr>
                      <w:r w:rsidRPr="00FD07E1">
                        <w:rPr>
                          <w:b/>
                          <w:color w:val="800000"/>
                          <w:sz w:val="22"/>
                          <w:szCs w:val="22"/>
                        </w:rPr>
                        <w:t>Kari L. Brown, Financial Representative</w:t>
                      </w:r>
                    </w:p>
                    <w:p w14:paraId="085477C5" w14:textId="7D3D03E3" w:rsidR="00B96C93" w:rsidRPr="00F823D4" w:rsidRDefault="00430450" w:rsidP="00B96C93">
                      <w:pPr>
                        <w:pStyle w:val="Footer"/>
                        <w:jc w:val="center"/>
                        <w:rPr>
                          <w:sz w:val="22"/>
                          <w:szCs w:val="22"/>
                        </w:rPr>
                      </w:pPr>
                      <w:r>
                        <w:rPr>
                          <w:sz w:val="22"/>
                          <w:szCs w:val="22"/>
                        </w:rPr>
                        <w:t>670 W. Randall St</w:t>
                      </w:r>
                    </w:p>
                    <w:p w14:paraId="2B836A01" w14:textId="77777777" w:rsidR="00B96C93" w:rsidRPr="00F823D4" w:rsidRDefault="000055D7" w:rsidP="00B96C93">
                      <w:pPr>
                        <w:pStyle w:val="Footer"/>
                        <w:jc w:val="center"/>
                        <w:rPr>
                          <w:sz w:val="22"/>
                          <w:szCs w:val="22"/>
                        </w:rPr>
                      </w:pPr>
                      <w:r>
                        <w:rPr>
                          <w:sz w:val="22"/>
                          <w:szCs w:val="22"/>
                        </w:rPr>
                        <w:t>Coopersville, MI 616.997.1610</w:t>
                      </w:r>
                    </w:p>
                    <w:p w14:paraId="6B866CFF" w14:textId="77777777" w:rsidR="00B96C93" w:rsidRPr="00F823D4" w:rsidRDefault="00B96C93" w:rsidP="00B96C93">
                      <w:pPr>
                        <w:pStyle w:val="Footer"/>
                        <w:jc w:val="center"/>
                        <w:rPr>
                          <w:color w:val="800000"/>
                          <w:sz w:val="22"/>
                          <w:szCs w:val="22"/>
                        </w:rPr>
                      </w:pPr>
                      <w:r w:rsidRPr="00F823D4">
                        <w:rPr>
                          <w:color w:val="800000"/>
                          <w:sz w:val="22"/>
                          <w:szCs w:val="22"/>
                        </w:rPr>
                        <w:t>Securities offered through L</w:t>
                      </w:r>
                      <w:r>
                        <w:rPr>
                          <w:color w:val="800000"/>
                          <w:sz w:val="22"/>
                          <w:szCs w:val="22"/>
                        </w:rPr>
                        <w:t xml:space="preserve">PL Financial </w:t>
                      </w:r>
                      <w:r w:rsidRPr="00F823D4">
                        <w:rPr>
                          <w:color w:val="800000"/>
                          <w:sz w:val="22"/>
                          <w:szCs w:val="22"/>
                        </w:rPr>
                        <w:t xml:space="preserve">- Member </w:t>
                      </w:r>
                      <w:r>
                        <w:rPr>
                          <w:color w:val="800000"/>
                          <w:sz w:val="22"/>
                          <w:szCs w:val="22"/>
                        </w:rPr>
                        <w:t>FINRA</w:t>
                      </w:r>
                      <w:r w:rsidRPr="00F823D4">
                        <w:rPr>
                          <w:color w:val="800000"/>
                          <w:sz w:val="22"/>
                          <w:szCs w:val="22"/>
                        </w:rPr>
                        <w:t>/SIPC</w:t>
                      </w:r>
                    </w:p>
                    <w:p w14:paraId="1F105B2A" w14:textId="77777777" w:rsidR="00B96C93" w:rsidRDefault="00B96C93" w:rsidP="00B96C93"/>
                    <w:p w14:paraId="51861CB8" w14:textId="77777777" w:rsidR="00B96C93" w:rsidRDefault="00B96C93" w:rsidP="00B96C93"/>
                    <w:p w14:paraId="21089D1B" w14:textId="77777777" w:rsidR="00B96C93" w:rsidRDefault="00B96C93" w:rsidP="00B96C93"/>
                    <w:p w14:paraId="627FDB9D" w14:textId="77777777" w:rsidR="00B96C93" w:rsidRDefault="00B96C93" w:rsidP="00B96C93"/>
                    <w:p w14:paraId="5E1908D3" w14:textId="77777777" w:rsidR="00B96C93" w:rsidRDefault="00B96C93" w:rsidP="00B96C93"/>
                    <w:p w14:paraId="01746AFC" w14:textId="77777777" w:rsidR="00B96C93" w:rsidRDefault="00B96C93" w:rsidP="00B96C93"/>
                    <w:p w14:paraId="6A390156" w14:textId="77777777" w:rsidR="00B96C93" w:rsidRDefault="00B96C93" w:rsidP="00B96C93"/>
                    <w:p w14:paraId="27F53E80" w14:textId="77777777" w:rsidR="00B96C93" w:rsidRDefault="00B96C93" w:rsidP="00B96C93"/>
                    <w:p w14:paraId="066B75EB" w14:textId="77777777" w:rsidR="00B96C93" w:rsidRDefault="00B96C93" w:rsidP="00B96C93"/>
                    <w:p w14:paraId="63975B70" w14:textId="77777777" w:rsidR="00B96C93" w:rsidRDefault="00B96C93" w:rsidP="00B96C93"/>
                    <w:p w14:paraId="409BB1D4" w14:textId="77777777" w:rsidR="00B96C93" w:rsidRDefault="00B96C93" w:rsidP="00B96C93"/>
                    <w:p w14:paraId="3001D933" w14:textId="77777777" w:rsidR="00B96C93" w:rsidRDefault="00B96C93" w:rsidP="00B96C93"/>
                    <w:p w14:paraId="51F6426F" w14:textId="77777777" w:rsidR="00B96C93" w:rsidRDefault="00B96C93" w:rsidP="00B96C93"/>
                    <w:p w14:paraId="6F5F6C0C" w14:textId="77777777" w:rsidR="00B96C93" w:rsidRDefault="00B96C93" w:rsidP="00B96C93"/>
                    <w:p w14:paraId="3AC0EC64" w14:textId="77777777" w:rsidR="00B96C93" w:rsidRDefault="00B96C93" w:rsidP="00B96C93"/>
                    <w:p w14:paraId="16397EB0" w14:textId="77777777" w:rsidR="00B96C93" w:rsidRDefault="00B96C93" w:rsidP="00B96C93"/>
                    <w:p w14:paraId="36BDEEEB" w14:textId="77777777" w:rsidR="00B96C93" w:rsidRDefault="00B96C93" w:rsidP="00B96C93"/>
                    <w:p w14:paraId="2F838411" w14:textId="77777777" w:rsidR="00B96C93" w:rsidRDefault="00B96C93" w:rsidP="00B96C93"/>
                    <w:p w14:paraId="636E39B8" w14:textId="77777777" w:rsidR="00B96C93" w:rsidRDefault="00B96C93" w:rsidP="00B96C93"/>
                    <w:p w14:paraId="16A934DE" w14:textId="77777777" w:rsidR="00B96C93" w:rsidRDefault="00B96C93" w:rsidP="00B96C93"/>
                    <w:p w14:paraId="745DE723" w14:textId="77777777" w:rsidR="00B96C93" w:rsidRDefault="00B96C93" w:rsidP="00B96C93"/>
                    <w:p w14:paraId="51791649" w14:textId="77777777" w:rsidR="00B96C93" w:rsidRDefault="00B96C93" w:rsidP="00B96C93"/>
                    <w:p w14:paraId="2D58D001" w14:textId="77777777" w:rsidR="00B96C93" w:rsidRDefault="00B96C93" w:rsidP="00B96C93"/>
                    <w:p w14:paraId="433075E7" w14:textId="77777777" w:rsidR="00B96C93" w:rsidRDefault="00B96C93" w:rsidP="00B96C93"/>
                    <w:p w14:paraId="3527F9F5" w14:textId="77777777" w:rsidR="00B96C93" w:rsidRDefault="00B96C93" w:rsidP="00B96C93"/>
                    <w:p w14:paraId="59ACFA14" w14:textId="77777777" w:rsidR="00B96C93" w:rsidRDefault="00B96C93" w:rsidP="00B96C93"/>
                    <w:p w14:paraId="5C02B572" w14:textId="77777777" w:rsidR="00B96C93" w:rsidRDefault="00B96C93" w:rsidP="00B96C93"/>
                    <w:p w14:paraId="6EF7AAA2" w14:textId="77777777" w:rsidR="00B96C93" w:rsidRDefault="00B96C93" w:rsidP="00B96C93"/>
                    <w:p w14:paraId="2E59E8FC" w14:textId="77777777" w:rsidR="00B96C93" w:rsidRDefault="00B96C93" w:rsidP="00B96C93"/>
                    <w:p w14:paraId="4A4BE72F" w14:textId="77777777" w:rsidR="00B96C93" w:rsidRDefault="00B96C93" w:rsidP="00B96C93"/>
                    <w:p w14:paraId="5CF0D588" w14:textId="77777777" w:rsidR="00B96C93" w:rsidRDefault="00B96C93" w:rsidP="00B96C93"/>
                    <w:p w14:paraId="1E3CABFC" w14:textId="77777777" w:rsidR="00B96C93" w:rsidRDefault="00B96C93" w:rsidP="00B96C93"/>
                    <w:p w14:paraId="189E9367" w14:textId="77777777" w:rsidR="00B96C93" w:rsidRPr="00AD3A31" w:rsidRDefault="00B96C93" w:rsidP="00B96C93"/>
                  </w:txbxContent>
                </v:textbox>
              </v:shape>
            </w:pict>
          </mc:Fallback>
        </mc:AlternateContent>
      </w:r>
    </w:p>
    <w:p w14:paraId="38C1E673" w14:textId="77777777" w:rsidR="00BE2CCB" w:rsidRDefault="00BE2CCB" w:rsidP="001A74B2">
      <w:pPr>
        <w:pStyle w:val="InsideAddressName"/>
      </w:pPr>
    </w:p>
    <w:p w14:paraId="01B2A711" w14:textId="77777777" w:rsidR="00325B93" w:rsidRDefault="00325B93" w:rsidP="001A74B2">
      <w:pPr>
        <w:pStyle w:val="InsideAddressName"/>
      </w:pPr>
    </w:p>
    <w:p w14:paraId="3DBFF01F" w14:textId="77777777" w:rsidR="00FA4820" w:rsidRPr="005C296C" w:rsidRDefault="00FA4820" w:rsidP="003D3724">
      <w:pPr>
        <w:pStyle w:val="InsideAddressName"/>
        <w:rPr>
          <w:rFonts w:ascii="Times" w:hAnsi="Times"/>
          <w:b w:val="0"/>
          <w:i w:val="0"/>
        </w:rPr>
      </w:pPr>
      <w:r w:rsidRPr="005C296C">
        <w:rPr>
          <w:rFonts w:ascii="Times" w:hAnsi="Times"/>
          <w:b w:val="0"/>
          <w:i w:val="0"/>
        </w:rPr>
        <w:tab/>
      </w:r>
      <w:r w:rsidRPr="005C296C">
        <w:rPr>
          <w:rFonts w:ascii="Times" w:hAnsi="Times"/>
          <w:b w:val="0"/>
          <w:i w:val="0"/>
        </w:rPr>
        <w:tab/>
      </w:r>
      <w:r w:rsidRPr="005C296C">
        <w:rPr>
          <w:rFonts w:ascii="Times" w:hAnsi="Times"/>
          <w:b w:val="0"/>
          <w:i w:val="0"/>
        </w:rPr>
        <w:tab/>
      </w:r>
      <w:r w:rsidRPr="005C296C">
        <w:rPr>
          <w:rFonts w:ascii="Times" w:hAnsi="Times"/>
          <w:b w:val="0"/>
          <w:i w:val="0"/>
        </w:rPr>
        <w:tab/>
      </w:r>
      <w:r w:rsidRPr="005C296C">
        <w:rPr>
          <w:rFonts w:ascii="Times" w:hAnsi="Times"/>
          <w:b w:val="0"/>
          <w:i w:val="0"/>
        </w:rPr>
        <w:tab/>
      </w:r>
      <w:r w:rsidRPr="005C296C">
        <w:rPr>
          <w:rFonts w:ascii="Times" w:hAnsi="Times"/>
          <w:b w:val="0"/>
          <w:i w:val="0"/>
        </w:rPr>
        <w:tab/>
      </w:r>
    </w:p>
    <w:p w14:paraId="076BB0E8" w14:textId="77777777" w:rsidR="00203E1A" w:rsidRDefault="00203E1A" w:rsidP="003D3724">
      <w:pPr>
        <w:pStyle w:val="InsideAddressName"/>
        <w:rPr>
          <w:rFonts w:ascii="Times" w:hAnsi="Times"/>
          <w:i w:val="0"/>
        </w:rPr>
      </w:pPr>
    </w:p>
    <w:sectPr w:rsidR="00203E1A" w:rsidSect="000215AF">
      <w:footerReference w:type="even" r:id="rId12"/>
      <w:footerReference w:type="default" r:id="rId13"/>
      <w:pgSz w:w="12240" w:h="15840" w:code="1"/>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420C3" w14:textId="77777777" w:rsidR="00031573" w:rsidRDefault="00031573">
      <w:r>
        <w:separator/>
      </w:r>
    </w:p>
  </w:endnote>
  <w:endnote w:type="continuationSeparator" w:id="0">
    <w:p w14:paraId="75ED76F9" w14:textId="77777777" w:rsidR="00031573" w:rsidRDefault="0003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1B48C" w14:textId="77777777" w:rsidR="00325B93" w:rsidRDefault="00FF1741" w:rsidP="00325B93">
    <w:pPr>
      <w:pStyle w:val="Footer"/>
      <w:framePr w:wrap="around" w:vAnchor="text" w:hAnchor="margin" w:xAlign="right" w:y="1"/>
      <w:rPr>
        <w:rStyle w:val="PageNumber"/>
      </w:rPr>
    </w:pPr>
    <w:r>
      <w:rPr>
        <w:rStyle w:val="PageNumber"/>
      </w:rPr>
      <w:fldChar w:fldCharType="begin"/>
    </w:r>
    <w:r w:rsidR="00325B93">
      <w:rPr>
        <w:rStyle w:val="PageNumber"/>
      </w:rPr>
      <w:instrText xml:space="preserve">PAGE  </w:instrText>
    </w:r>
    <w:r>
      <w:rPr>
        <w:rStyle w:val="PageNumber"/>
      </w:rPr>
      <w:fldChar w:fldCharType="end"/>
    </w:r>
  </w:p>
  <w:p w14:paraId="3FD858D8" w14:textId="77777777" w:rsidR="00325B93" w:rsidRDefault="00325B93" w:rsidP="00325B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AB83" w14:textId="34A06500" w:rsidR="00325B93" w:rsidRDefault="00FF1741" w:rsidP="00325B93">
    <w:pPr>
      <w:pStyle w:val="Footer"/>
      <w:framePr w:wrap="around" w:vAnchor="text" w:hAnchor="margin" w:xAlign="right" w:y="1"/>
      <w:rPr>
        <w:rStyle w:val="PageNumber"/>
      </w:rPr>
    </w:pPr>
    <w:r>
      <w:rPr>
        <w:rStyle w:val="PageNumber"/>
      </w:rPr>
      <w:fldChar w:fldCharType="begin"/>
    </w:r>
    <w:r w:rsidR="00325B93">
      <w:rPr>
        <w:rStyle w:val="PageNumber"/>
      </w:rPr>
      <w:instrText xml:space="preserve">PAGE  </w:instrText>
    </w:r>
    <w:r>
      <w:rPr>
        <w:rStyle w:val="PageNumber"/>
      </w:rPr>
      <w:fldChar w:fldCharType="separate"/>
    </w:r>
    <w:r w:rsidR="00125B84">
      <w:rPr>
        <w:rStyle w:val="PageNumber"/>
        <w:noProof/>
      </w:rPr>
      <w:t>2</w:t>
    </w:r>
    <w:r>
      <w:rPr>
        <w:rStyle w:val="PageNumber"/>
      </w:rPr>
      <w:fldChar w:fldCharType="end"/>
    </w:r>
  </w:p>
  <w:p w14:paraId="281D9616" w14:textId="77777777" w:rsidR="00325B93" w:rsidRDefault="00325B93" w:rsidP="00325B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05333" w14:textId="77777777" w:rsidR="00031573" w:rsidRDefault="00031573">
      <w:r>
        <w:separator/>
      </w:r>
    </w:p>
  </w:footnote>
  <w:footnote w:type="continuationSeparator" w:id="0">
    <w:p w14:paraId="7E7C054E" w14:textId="77777777" w:rsidR="00031573" w:rsidRDefault="0003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4EF1"/>
    <w:multiLevelType w:val="hybridMultilevel"/>
    <w:tmpl w:val="7C5C7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686D05"/>
    <w:multiLevelType w:val="hybridMultilevel"/>
    <w:tmpl w:val="67E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023EE"/>
    <w:multiLevelType w:val="hybridMultilevel"/>
    <w:tmpl w:val="B95465B0"/>
    <w:lvl w:ilvl="0" w:tplc="91C47E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2F7A6E"/>
    <w:multiLevelType w:val="hybridMultilevel"/>
    <w:tmpl w:val="93DA9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F4FD8"/>
    <w:multiLevelType w:val="hybridMultilevel"/>
    <w:tmpl w:val="B38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0704C"/>
    <w:multiLevelType w:val="hybridMultilevel"/>
    <w:tmpl w:val="E7C2B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980E94"/>
    <w:multiLevelType w:val="hybridMultilevel"/>
    <w:tmpl w:val="DFB811C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76436AB"/>
    <w:multiLevelType w:val="hybridMultilevel"/>
    <w:tmpl w:val="17D4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07"/>
    <w:rsid w:val="000055D7"/>
    <w:rsid w:val="000176F4"/>
    <w:rsid w:val="000215AF"/>
    <w:rsid w:val="00023CBD"/>
    <w:rsid w:val="00031573"/>
    <w:rsid w:val="00035A84"/>
    <w:rsid w:val="00037E0E"/>
    <w:rsid w:val="00047A6A"/>
    <w:rsid w:val="00074A99"/>
    <w:rsid w:val="0007511A"/>
    <w:rsid w:val="00077BD5"/>
    <w:rsid w:val="000B36BE"/>
    <w:rsid w:val="000B68AE"/>
    <w:rsid w:val="000C1176"/>
    <w:rsid w:val="000D491A"/>
    <w:rsid w:val="00107A70"/>
    <w:rsid w:val="00125B84"/>
    <w:rsid w:val="00140E15"/>
    <w:rsid w:val="00157F04"/>
    <w:rsid w:val="00170304"/>
    <w:rsid w:val="001867A1"/>
    <w:rsid w:val="001A353F"/>
    <w:rsid w:val="001A74B2"/>
    <w:rsid w:val="001B0C4E"/>
    <w:rsid w:val="001B32B3"/>
    <w:rsid w:val="001D6CAC"/>
    <w:rsid w:val="001E23F6"/>
    <w:rsid w:val="001F3237"/>
    <w:rsid w:val="001F50A1"/>
    <w:rsid w:val="001F5CF6"/>
    <w:rsid w:val="00201DB3"/>
    <w:rsid w:val="00203E1A"/>
    <w:rsid w:val="002160A6"/>
    <w:rsid w:val="00262880"/>
    <w:rsid w:val="00262E60"/>
    <w:rsid w:val="002875C3"/>
    <w:rsid w:val="002A3AD2"/>
    <w:rsid w:val="002B01C1"/>
    <w:rsid w:val="002C4D1B"/>
    <w:rsid w:val="002C6DE6"/>
    <w:rsid w:val="002E0A9F"/>
    <w:rsid w:val="00325B93"/>
    <w:rsid w:val="003421F6"/>
    <w:rsid w:val="00346419"/>
    <w:rsid w:val="00355922"/>
    <w:rsid w:val="0035628C"/>
    <w:rsid w:val="003563E0"/>
    <w:rsid w:val="003812DE"/>
    <w:rsid w:val="003871AD"/>
    <w:rsid w:val="00393D67"/>
    <w:rsid w:val="003B4715"/>
    <w:rsid w:val="003B6F64"/>
    <w:rsid w:val="003C66C6"/>
    <w:rsid w:val="003D3724"/>
    <w:rsid w:val="003D75D5"/>
    <w:rsid w:val="00401AD6"/>
    <w:rsid w:val="00404024"/>
    <w:rsid w:val="00413A02"/>
    <w:rsid w:val="00430450"/>
    <w:rsid w:val="00451038"/>
    <w:rsid w:val="0045451E"/>
    <w:rsid w:val="00457098"/>
    <w:rsid w:val="00470474"/>
    <w:rsid w:val="004A4896"/>
    <w:rsid w:val="004C0A22"/>
    <w:rsid w:val="004D403B"/>
    <w:rsid w:val="004F2DF8"/>
    <w:rsid w:val="005009CC"/>
    <w:rsid w:val="00520610"/>
    <w:rsid w:val="0054107A"/>
    <w:rsid w:val="00543E75"/>
    <w:rsid w:val="00565B25"/>
    <w:rsid w:val="00574A22"/>
    <w:rsid w:val="00575868"/>
    <w:rsid w:val="005B2431"/>
    <w:rsid w:val="005C296C"/>
    <w:rsid w:val="005C4AE0"/>
    <w:rsid w:val="005E26F1"/>
    <w:rsid w:val="00662C4C"/>
    <w:rsid w:val="006736F3"/>
    <w:rsid w:val="006A4B8E"/>
    <w:rsid w:val="006E5A29"/>
    <w:rsid w:val="006F59DB"/>
    <w:rsid w:val="00722304"/>
    <w:rsid w:val="00724260"/>
    <w:rsid w:val="0074264A"/>
    <w:rsid w:val="00760636"/>
    <w:rsid w:val="007779B4"/>
    <w:rsid w:val="00781774"/>
    <w:rsid w:val="007D0D97"/>
    <w:rsid w:val="007E2B99"/>
    <w:rsid w:val="00845C10"/>
    <w:rsid w:val="00847339"/>
    <w:rsid w:val="00860034"/>
    <w:rsid w:val="008616AB"/>
    <w:rsid w:val="008749B7"/>
    <w:rsid w:val="00875781"/>
    <w:rsid w:val="008A4B4E"/>
    <w:rsid w:val="008B0352"/>
    <w:rsid w:val="008B1668"/>
    <w:rsid w:val="008B212F"/>
    <w:rsid w:val="008C7520"/>
    <w:rsid w:val="008D6B73"/>
    <w:rsid w:val="008F4AD9"/>
    <w:rsid w:val="00906E62"/>
    <w:rsid w:val="009137E8"/>
    <w:rsid w:val="00932C79"/>
    <w:rsid w:val="00941019"/>
    <w:rsid w:val="00967B6D"/>
    <w:rsid w:val="009729DC"/>
    <w:rsid w:val="009C2427"/>
    <w:rsid w:val="009D0199"/>
    <w:rsid w:val="00A0293E"/>
    <w:rsid w:val="00A32130"/>
    <w:rsid w:val="00A4388A"/>
    <w:rsid w:val="00A45974"/>
    <w:rsid w:val="00A80C3F"/>
    <w:rsid w:val="00A909F2"/>
    <w:rsid w:val="00AB7AD4"/>
    <w:rsid w:val="00AD3A31"/>
    <w:rsid w:val="00AD613C"/>
    <w:rsid w:val="00B23F7D"/>
    <w:rsid w:val="00B3377D"/>
    <w:rsid w:val="00B5581C"/>
    <w:rsid w:val="00B55AEC"/>
    <w:rsid w:val="00B671DA"/>
    <w:rsid w:val="00B80D18"/>
    <w:rsid w:val="00B96C93"/>
    <w:rsid w:val="00BA73F2"/>
    <w:rsid w:val="00BB1667"/>
    <w:rsid w:val="00BB1B81"/>
    <w:rsid w:val="00BE2CCB"/>
    <w:rsid w:val="00BE55F0"/>
    <w:rsid w:val="00C00B75"/>
    <w:rsid w:val="00C140F9"/>
    <w:rsid w:val="00C3080D"/>
    <w:rsid w:val="00C31DAE"/>
    <w:rsid w:val="00C45654"/>
    <w:rsid w:val="00C55002"/>
    <w:rsid w:val="00C55CB7"/>
    <w:rsid w:val="00C56C7A"/>
    <w:rsid w:val="00C60937"/>
    <w:rsid w:val="00CA4C55"/>
    <w:rsid w:val="00CA5B69"/>
    <w:rsid w:val="00CE3FAD"/>
    <w:rsid w:val="00CE54D9"/>
    <w:rsid w:val="00D202B9"/>
    <w:rsid w:val="00D27687"/>
    <w:rsid w:val="00D50DFF"/>
    <w:rsid w:val="00DE1C9C"/>
    <w:rsid w:val="00DE5F07"/>
    <w:rsid w:val="00E01F3B"/>
    <w:rsid w:val="00E4768A"/>
    <w:rsid w:val="00E548C7"/>
    <w:rsid w:val="00E57B3F"/>
    <w:rsid w:val="00E84695"/>
    <w:rsid w:val="00E95388"/>
    <w:rsid w:val="00EA00B5"/>
    <w:rsid w:val="00EC1E1A"/>
    <w:rsid w:val="00EE328C"/>
    <w:rsid w:val="00EE4331"/>
    <w:rsid w:val="00EF496E"/>
    <w:rsid w:val="00F103A8"/>
    <w:rsid w:val="00F2041A"/>
    <w:rsid w:val="00F4560F"/>
    <w:rsid w:val="00F60FBD"/>
    <w:rsid w:val="00F62AD7"/>
    <w:rsid w:val="00F650A1"/>
    <w:rsid w:val="00F7236A"/>
    <w:rsid w:val="00F823D4"/>
    <w:rsid w:val="00F920F6"/>
    <w:rsid w:val="00F92247"/>
    <w:rsid w:val="00F97390"/>
    <w:rsid w:val="00FA0B18"/>
    <w:rsid w:val="00FA2625"/>
    <w:rsid w:val="00FA4820"/>
    <w:rsid w:val="00FC08CB"/>
    <w:rsid w:val="00FC16B3"/>
    <w:rsid w:val="00FC66EA"/>
    <w:rsid w:val="00FD07E1"/>
    <w:rsid w:val="00FD60A8"/>
    <w:rsid w:val="00FF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21AD6"/>
  <w15:docId w15:val="{A44C0094-2A21-47BC-AB40-6B90510C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75781"/>
    <w:rPr>
      <w:rFonts w:ascii="Monotype Corsiva" w:hAnsi="Monotype Corsiva"/>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BodyText"/>
    <w:rsid w:val="00413A02"/>
    <w:pPr>
      <w:spacing w:after="0" w:line="240" w:lineRule="atLeast"/>
    </w:pPr>
    <w:rPr>
      <w:rFonts w:ascii="Wingdings" w:hAnsi="Wingdings"/>
      <w:i w:val="0"/>
      <w:color w:val="FFFFFF"/>
      <w:sz w:val="72"/>
      <w:szCs w:val="20"/>
    </w:rPr>
  </w:style>
  <w:style w:type="paragraph" w:customStyle="1" w:styleId="StyleBlockQuotationMonotypeCorsiva36ptBoldWhiteCente">
    <w:name w:val="Style Block Quotation + Monotype Corsiva 36 pt Bold White Cente..."/>
    <w:basedOn w:val="BlockText"/>
    <w:next w:val="Picture"/>
    <w:rsid w:val="00413A02"/>
    <w:pPr>
      <w:pBdr>
        <w:top w:val="double" w:sz="24" w:space="12" w:color="auto"/>
        <w:left w:val="double" w:sz="24" w:space="0" w:color="auto"/>
        <w:bottom w:val="double" w:sz="24" w:space="12" w:color="auto"/>
        <w:right w:val="double" w:sz="24" w:space="0" w:color="auto"/>
      </w:pBdr>
      <w:shd w:val="pct5" w:color="auto" w:fill="800000"/>
      <w:spacing w:line="240" w:lineRule="atLeast"/>
      <w:jc w:val="center"/>
    </w:pPr>
    <w:rPr>
      <w:bCs/>
      <w:i w:val="0"/>
      <w:iCs/>
      <w:color w:val="FFFFFF"/>
      <w:sz w:val="72"/>
      <w:szCs w:val="20"/>
    </w:rPr>
  </w:style>
  <w:style w:type="paragraph" w:styleId="BodyText">
    <w:name w:val="Body Text"/>
    <w:basedOn w:val="Normal"/>
    <w:rsid w:val="00413A02"/>
    <w:pPr>
      <w:spacing w:after="120"/>
    </w:pPr>
  </w:style>
  <w:style w:type="paragraph" w:styleId="BlockText">
    <w:name w:val="Block Text"/>
    <w:basedOn w:val="Normal"/>
    <w:rsid w:val="00413A02"/>
    <w:pPr>
      <w:spacing w:after="120"/>
      <w:ind w:left="1440" w:right="1440"/>
    </w:pPr>
  </w:style>
  <w:style w:type="paragraph" w:styleId="Footer">
    <w:name w:val="footer"/>
    <w:basedOn w:val="Normal"/>
    <w:rsid w:val="00AD3A31"/>
    <w:pPr>
      <w:tabs>
        <w:tab w:val="center" w:pos="4320"/>
        <w:tab w:val="right" w:pos="8640"/>
      </w:tabs>
    </w:pPr>
    <w:rPr>
      <w:rFonts w:ascii="Times New Roman" w:hAnsi="Times New Roman"/>
      <w:b w:val="0"/>
      <w:i w:val="0"/>
    </w:rPr>
  </w:style>
  <w:style w:type="paragraph" w:customStyle="1" w:styleId="InsideAddressName">
    <w:name w:val="Inside Address Name"/>
    <w:basedOn w:val="Normal"/>
    <w:rsid w:val="00C60937"/>
  </w:style>
  <w:style w:type="paragraph" w:customStyle="1" w:styleId="InsideAddress">
    <w:name w:val="Inside Address"/>
    <w:basedOn w:val="Normal"/>
    <w:rsid w:val="00C60937"/>
  </w:style>
  <w:style w:type="paragraph" w:styleId="Salutation">
    <w:name w:val="Salutation"/>
    <w:basedOn w:val="Normal"/>
    <w:next w:val="Normal"/>
    <w:rsid w:val="00C60937"/>
  </w:style>
  <w:style w:type="paragraph" w:styleId="Closing">
    <w:name w:val="Closing"/>
    <w:basedOn w:val="Normal"/>
    <w:rsid w:val="00C60937"/>
  </w:style>
  <w:style w:type="paragraph" w:styleId="Signature">
    <w:name w:val="Signature"/>
    <w:basedOn w:val="Normal"/>
    <w:rsid w:val="00C60937"/>
  </w:style>
  <w:style w:type="paragraph" w:customStyle="1" w:styleId="SignatureJobTitle">
    <w:name w:val="Signature Job Title"/>
    <w:basedOn w:val="Signature"/>
    <w:rsid w:val="00C60937"/>
  </w:style>
  <w:style w:type="paragraph" w:styleId="Date">
    <w:name w:val="Date"/>
    <w:basedOn w:val="Normal"/>
    <w:next w:val="Normal"/>
    <w:rsid w:val="00C60937"/>
  </w:style>
  <w:style w:type="character" w:styleId="PageNumber">
    <w:name w:val="page number"/>
    <w:basedOn w:val="DefaultParagraphFont"/>
    <w:rsid w:val="00325B93"/>
  </w:style>
  <w:style w:type="paragraph" w:styleId="BalloonText">
    <w:name w:val="Balloon Text"/>
    <w:basedOn w:val="Normal"/>
    <w:semiHidden/>
    <w:rsid w:val="0045451E"/>
    <w:rPr>
      <w:rFonts w:ascii="Tahoma" w:hAnsi="Tahoma" w:cs="Tahoma"/>
      <w:sz w:val="16"/>
      <w:szCs w:val="16"/>
    </w:rPr>
  </w:style>
  <w:style w:type="paragraph" w:customStyle="1" w:styleId="SampleText">
    <w:name w:val="Sample Text"/>
    <w:basedOn w:val="Normal"/>
    <w:rsid w:val="00077BD5"/>
    <w:pPr>
      <w:widowControl w:val="0"/>
      <w:suppressAutoHyphens/>
      <w:autoSpaceDE w:val="0"/>
      <w:autoSpaceDN w:val="0"/>
      <w:adjustRightInd w:val="0"/>
      <w:spacing w:after="90" w:line="220" w:lineRule="atLeast"/>
      <w:textAlignment w:val="center"/>
    </w:pPr>
    <w:rPr>
      <w:rFonts w:ascii="Univers-Light" w:hAnsi="Univers-Light" w:cs="Univers-Light"/>
      <w:b w:val="0"/>
      <w:i w:val="0"/>
      <w:color w:val="000000"/>
      <w:sz w:val="18"/>
      <w:szCs w:val="18"/>
      <w:lang w:bidi="en-US"/>
    </w:rPr>
  </w:style>
  <w:style w:type="paragraph" w:styleId="ListParagraph">
    <w:name w:val="List Paragraph"/>
    <w:basedOn w:val="Normal"/>
    <w:uiPriority w:val="34"/>
    <w:qFormat/>
    <w:rsid w:val="00FC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p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DD2AE2659383438F49A469BAA15DAC" ma:contentTypeVersion="3" ma:contentTypeDescription="Create a new document." ma:contentTypeScope="" ma:versionID="ddb30f0f90f15866c65a1cc54b3641b3">
  <xsd:schema xmlns:xsd="http://www.w3.org/2001/XMLSchema" xmlns:xs="http://www.w3.org/2001/XMLSchema" xmlns:p="http://schemas.microsoft.com/office/2006/metadata/properties" xmlns:ns2="8f6bb787-ae59-4a9f-91d0-2b763536402e" targetNamespace="http://schemas.microsoft.com/office/2006/metadata/properties" ma:root="true" ma:fieldsID="2b19fd0c5e5e5b7269ac05753b9fa66b" ns2:_="">
    <xsd:import namespace="8f6bb787-ae59-4a9f-91d0-2b763536402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bb787-ae59-4a9f-91d0-2b76353640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DF599-B460-4CD8-9D35-CDFBB78E848E}">
  <ds:schemaRefs>
    <ds:schemaRef ds:uri="http://schemas.microsoft.com/sharepoint/v3/contenttype/forms"/>
  </ds:schemaRefs>
</ds:datastoreItem>
</file>

<file path=customXml/itemProps2.xml><?xml version="1.0" encoding="utf-8"?>
<ds:datastoreItem xmlns:ds="http://schemas.openxmlformats.org/officeDocument/2006/customXml" ds:itemID="{3238E487-9CF0-4FEE-958A-F9D47161A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bb787-ae59-4a9f-91d0-2b763536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03BE1-7B40-4100-B401-3A37437189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Towne &amp; Country Investment Services</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Obetts</dc:creator>
  <cp:lastModifiedBy>Kim Obetts</cp:lastModifiedBy>
  <cp:revision>4</cp:revision>
  <cp:lastPrinted>2016-11-18T15:54:00Z</cp:lastPrinted>
  <dcterms:created xsi:type="dcterms:W3CDTF">2016-11-18T15:56:00Z</dcterms:created>
  <dcterms:modified xsi:type="dcterms:W3CDTF">2016-11-22T16:59:00Z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0x010100C7DD2AE2659383438F49A469BAA15DAC</vt:lpwstr>
  </property>
</Properties>
</file>